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6" w:rsidRDefault="00EE3796"/>
    <w:p w:rsidR="001B7897" w:rsidRDefault="001B7897" w:rsidP="001B7897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81050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97" w:rsidRDefault="001B7897" w:rsidP="001B7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1B7897" w:rsidRDefault="001B7897" w:rsidP="001B7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1B7897" w:rsidRDefault="001B7897" w:rsidP="001B7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1B7897" w:rsidRDefault="001B7897" w:rsidP="001B7897">
      <w:pPr>
        <w:jc w:val="center"/>
        <w:rPr>
          <w:b/>
          <w:sz w:val="36"/>
          <w:szCs w:val="36"/>
        </w:rPr>
      </w:pPr>
    </w:p>
    <w:p w:rsidR="001B7897" w:rsidRDefault="001B7897" w:rsidP="001B7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7897" w:rsidRDefault="001B7897" w:rsidP="001B7897">
      <w:pPr>
        <w:jc w:val="center"/>
        <w:rPr>
          <w:b/>
          <w:sz w:val="24"/>
          <w:szCs w:val="24"/>
        </w:rPr>
      </w:pPr>
    </w:p>
    <w:p w:rsidR="001B7897" w:rsidRPr="00945E79" w:rsidRDefault="001B7897" w:rsidP="001B7897">
      <w:pPr>
        <w:jc w:val="center"/>
        <w:rPr>
          <w:sz w:val="28"/>
          <w:szCs w:val="28"/>
        </w:rPr>
      </w:pPr>
    </w:p>
    <w:p w:rsidR="00EE3796" w:rsidRPr="00945E79" w:rsidRDefault="00945E79" w:rsidP="001B7897">
      <w:pPr>
        <w:jc w:val="center"/>
        <w:rPr>
          <w:sz w:val="28"/>
          <w:szCs w:val="28"/>
        </w:rPr>
      </w:pPr>
      <w:r w:rsidRPr="00945E79">
        <w:rPr>
          <w:sz w:val="28"/>
          <w:szCs w:val="28"/>
        </w:rPr>
        <w:t>от «14</w:t>
      </w:r>
      <w:r w:rsidR="001B7897" w:rsidRPr="00945E79">
        <w:rPr>
          <w:sz w:val="28"/>
          <w:szCs w:val="28"/>
        </w:rPr>
        <w:t xml:space="preserve">»  </w:t>
      </w:r>
      <w:r w:rsidRPr="00945E79">
        <w:rPr>
          <w:sz w:val="28"/>
          <w:szCs w:val="28"/>
        </w:rPr>
        <w:t>апреля</w:t>
      </w:r>
      <w:r w:rsidR="001B7897" w:rsidRPr="00945E79">
        <w:rPr>
          <w:sz w:val="28"/>
          <w:szCs w:val="28"/>
        </w:rPr>
        <w:t xml:space="preserve">  201</w:t>
      </w:r>
      <w:r w:rsidRPr="00945E79">
        <w:rPr>
          <w:sz w:val="28"/>
          <w:szCs w:val="28"/>
        </w:rPr>
        <w:t>7</w:t>
      </w:r>
      <w:r w:rsidR="001B7897" w:rsidRPr="00945E79">
        <w:rPr>
          <w:sz w:val="28"/>
          <w:szCs w:val="28"/>
        </w:rPr>
        <w:t xml:space="preserve"> г.                                       </w:t>
      </w:r>
      <w:r w:rsidRPr="00945E79">
        <w:rPr>
          <w:sz w:val="28"/>
          <w:szCs w:val="28"/>
        </w:rPr>
        <w:t xml:space="preserve">      </w:t>
      </w:r>
      <w:r w:rsidR="001B7897" w:rsidRPr="00945E79">
        <w:rPr>
          <w:sz w:val="28"/>
          <w:szCs w:val="28"/>
        </w:rPr>
        <w:t xml:space="preserve">                      </w:t>
      </w:r>
      <w:r w:rsidR="00C355FC">
        <w:rPr>
          <w:sz w:val="28"/>
          <w:szCs w:val="28"/>
        </w:rPr>
        <w:t xml:space="preserve">                            № 89</w:t>
      </w:r>
    </w:p>
    <w:p w:rsidR="0082455A" w:rsidRDefault="0082455A"/>
    <w:p w:rsidR="00EE3796" w:rsidRDefault="00EE379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</w:tblGrid>
      <w:tr w:rsidR="00734484" w:rsidTr="00734484">
        <w:tc>
          <w:tcPr>
            <w:tcW w:w="5212" w:type="dxa"/>
          </w:tcPr>
          <w:p w:rsidR="00734484" w:rsidRPr="0077745A" w:rsidRDefault="00734484" w:rsidP="00734484">
            <w:pPr>
              <w:shd w:val="clear" w:color="auto" w:fill="FFFFFF"/>
              <w:spacing w:line="322" w:lineRule="exact"/>
              <w:ind w:right="86"/>
              <w:jc w:val="both"/>
              <w:rPr>
                <w:rFonts w:eastAsia="Times New Roman"/>
                <w:sz w:val="28"/>
                <w:szCs w:val="28"/>
              </w:rPr>
            </w:pPr>
            <w:r w:rsidRPr="0077745A">
              <w:rPr>
                <w:rFonts w:eastAsia="Times New Roman"/>
                <w:sz w:val="28"/>
                <w:szCs w:val="28"/>
              </w:rPr>
              <w:t>О внесении изменений в административн</w:t>
            </w:r>
            <w:r>
              <w:rPr>
                <w:rFonts w:eastAsia="Times New Roman"/>
                <w:sz w:val="28"/>
                <w:szCs w:val="28"/>
              </w:rPr>
              <w:t>ый р</w:t>
            </w:r>
            <w:r w:rsidRPr="0077745A">
              <w:rPr>
                <w:rFonts w:eastAsia="Times New Roman"/>
                <w:sz w:val="28"/>
                <w:szCs w:val="28"/>
              </w:rPr>
              <w:t>егламент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7745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«Подготовка и выдача</w:t>
            </w:r>
            <w:r w:rsidRPr="00287158">
              <w:rPr>
                <w:sz w:val="28"/>
                <w:szCs w:val="28"/>
              </w:rPr>
              <w:t xml:space="preserve"> разрешений  на ввод</w:t>
            </w:r>
            <w:r>
              <w:rPr>
                <w:sz w:val="28"/>
                <w:szCs w:val="28"/>
              </w:rPr>
              <w:t xml:space="preserve"> объектов</w:t>
            </w:r>
            <w:r w:rsidRPr="00287158">
              <w:rPr>
                <w:sz w:val="28"/>
                <w:szCs w:val="28"/>
              </w:rPr>
              <w:t xml:space="preserve"> в эксплуатацию  при осуществлении строительства, реконструкции объектов капитального строительства, расположенных н</w:t>
            </w:r>
            <w:r>
              <w:rPr>
                <w:sz w:val="28"/>
                <w:szCs w:val="28"/>
              </w:rPr>
              <w:t>а территории сельских поселений Новодеревеньковского</w:t>
            </w:r>
            <w:r w:rsidRPr="00287158">
              <w:rPr>
                <w:sz w:val="28"/>
                <w:szCs w:val="28"/>
              </w:rPr>
              <w:t xml:space="preserve"> района в целях малоэтажного жилищного строительства и (или) индивидуального жилищного строительства»</w:t>
            </w:r>
            <w:r w:rsidRPr="0077745A">
              <w:rPr>
                <w:rFonts w:eastAsia="Times New Roman"/>
                <w:sz w:val="28"/>
                <w:szCs w:val="28"/>
              </w:rPr>
              <w:t xml:space="preserve">, утвержденный 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7745A">
              <w:rPr>
                <w:rFonts w:eastAsia="Times New Roman"/>
                <w:sz w:val="28"/>
                <w:szCs w:val="28"/>
              </w:rPr>
              <w:t xml:space="preserve">остановлением администрации Новодеревеньковского района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7745A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314 от</w:t>
            </w:r>
            <w:r w:rsidR="00EE3796">
              <w:rPr>
                <w:rFonts w:eastAsia="Times New Roman"/>
                <w:sz w:val="28"/>
                <w:szCs w:val="28"/>
              </w:rPr>
              <w:t xml:space="preserve"> 16</w:t>
            </w:r>
            <w:r>
              <w:rPr>
                <w:rFonts w:eastAsia="Times New Roman"/>
                <w:sz w:val="28"/>
                <w:szCs w:val="28"/>
              </w:rPr>
              <w:t xml:space="preserve"> .11</w:t>
            </w:r>
            <w:r w:rsidRPr="0077745A">
              <w:rPr>
                <w:rFonts w:eastAsia="Times New Roman"/>
                <w:sz w:val="28"/>
                <w:szCs w:val="28"/>
              </w:rPr>
              <w:t>.2015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  <w:p w:rsidR="00734484" w:rsidRDefault="00734484" w:rsidP="00EA0B6E">
            <w:pPr>
              <w:spacing w:line="322" w:lineRule="exact"/>
              <w:ind w:right="8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34484" w:rsidRDefault="00734484" w:rsidP="00EA0B6E">
            <w:pPr>
              <w:spacing w:line="322" w:lineRule="exact"/>
              <w:ind w:right="8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A1A6D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6A1A6D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EE3796" w:rsidRDefault="00EE3796" w:rsidP="00EE3796">
      <w:pPr>
        <w:ind w:firstLine="708"/>
        <w:jc w:val="both"/>
        <w:rPr>
          <w:rFonts w:eastAsia="Times New Roman"/>
          <w:sz w:val="28"/>
          <w:szCs w:val="28"/>
        </w:rPr>
      </w:pPr>
      <w:r w:rsidRPr="00FD4FB9"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 xml:space="preserve">от 03 июля 2016г. № 361-ФЗ «О внесении изменений  в отдельные  законодательные акты РФ и признании утратившими силу отдельных  законодательных актов (положений законодательных актов) Российской Федерации», </w:t>
      </w:r>
      <w:r w:rsidRPr="00FD4FB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03 июля 2016г. № 373-ФЗ «О внесении изменений  в Градостроительный кодекс Российской Федерации, отдельные  законодательные акты РФ в части совершенствования регулирования подготовки согласования и утверждения документации по планировке территории и обеспечение  комплексного и устойчивого развития территории  и признании утратившими силу отдельных положений законодательных актов Российской Федерации»,  </w:t>
      </w:r>
      <w:r w:rsidRPr="00FD4FB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 от 19 декабря 2016г. №445-ФЗ «О внесении </w:t>
      </w:r>
      <w:r>
        <w:rPr>
          <w:sz w:val="28"/>
          <w:szCs w:val="28"/>
        </w:rPr>
        <w:lastRenderedPageBreak/>
        <w:t xml:space="preserve">изменений  в статьи 51 и 55 Градостроительного кодекса Российской Федерации» </w:t>
      </w:r>
      <w:r w:rsidRPr="0077745A">
        <w:rPr>
          <w:rFonts w:eastAsia="Times New Roman"/>
          <w:sz w:val="28"/>
          <w:szCs w:val="28"/>
        </w:rPr>
        <w:t>ПОСТАНОВЛЯЮ:</w:t>
      </w:r>
    </w:p>
    <w:p w:rsidR="00EA0B6E" w:rsidRDefault="00EA0B6E" w:rsidP="00380878">
      <w:pPr>
        <w:jc w:val="both"/>
        <w:rPr>
          <w:sz w:val="28"/>
          <w:szCs w:val="28"/>
        </w:rPr>
      </w:pPr>
    </w:p>
    <w:p w:rsidR="00EE3796" w:rsidRDefault="00EE3796" w:rsidP="006D5872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E3796">
        <w:rPr>
          <w:sz w:val="28"/>
          <w:szCs w:val="28"/>
        </w:rPr>
        <w:t xml:space="preserve">Внести в приложение к постановлению </w:t>
      </w:r>
      <w:r w:rsidRPr="00EE3796">
        <w:rPr>
          <w:rFonts w:eastAsia="Times New Roman"/>
          <w:sz w:val="28"/>
          <w:szCs w:val="28"/>
        </w:rPr>
        <w:t xml:space="preserve">администрации Новодеревеньковского района </w:t>
      </w:r>
      <w:r>
        <w:rPr>
          <w:rFonts w:eastAsia="Times New Roman"/>
          <w:sz w:val="28"/>
          <w:szCs w:val="28"/>
        </w:rPr>
        <w:t>от 16 .11</w:t>
      </w:r>
      <w:r w:rsidRPr="0077745A">
        <w:rPr>
          <w:rFonts w:eastAsia="Times New Roman"/>
          <w:sz w:val="28"/>
          <w:szCs w:val="28"/>
        </w:rPr>
        <w:t>.2015</w:t>
      </w:r>
      <w:r>
        <w:rPr>
          <w:rFonts w:eastAsia="Times New Roman"/>
          <w:sz w:val="28"/>
          <w:szCs w:val="28"/>
        </w:rPr>
        <w:t>г.</w:t>
      </w:r>
      <w:r w:rsidRPr="00EE3796">
        <w:rPr>
          <w:rFonts w:eastAsia="Times New Roman"/>
          <w:sz w:val="28"/>
          <w:szCs w:val="28"/>
        </w:rPr>
        <w:t xml:space="preserve"> </w:t>
      </w:r>
      <w:r w:rsidRPr="0077745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314</w:t>
      </w:r>
      <w:r w:rsidR="006D5872" w:rsidRPr="006D5872">
        <w:rPr>
          <w:sz w:val="28"/>
          <w:szCs w:val="28"/>
        </w:rPr>
        <w:t xml:space="preserve"> </w:t>
      </w:r>
      <w:r w:rsidR="006D5872">
        <w:rPr>
          <w:sz w:val="28"/>
          <w:szCs w:val="28"/>
        </w:rPr>
        <w:t xml:space="preserve"> «О</w:t>
      </w:r>
      <w:r w:rsidR="006D5872" w:rsidRPr="00287158">
        <w:rPr>
          <w:sz w:val="28"/>
          <w:szCs w:val="28"/>
        </w:rPr>
        <w:t>б утверждении</w:t>
      </w:r>
      <w:r w:rsidR="006D5872">
        <w:rPr>
          <w:sz w:val="28"/>
          <w:szCs w:val="28"/>
        </w:rPr>
        <w:t xml:space="preserve"> административного регламента п</w:t>
      </w:r>
      <w:r w:rsidR="006D5872" w:rsidRPr="00287158">
        <w:rPr>
          <w:sz w:val="28"/>
          <w:szCs w:val="28"/>
        </w:rPr>
        <w:t>редос</w:t>
      </w:r>
      <w:r w:rsidR="006D5872">
        <w:rPr>
          <w:sz w:val="28"/>
          <w:szCs w:val="28"/>
        </w:rPr>
        <w:t>тавление муниципальной услуги  «Подготовка и выдача</w:t>
      </w:r>
      <w:r w:rsidR="006D5872" w:rsidRPr="00287158">
        <w:rPr>
          <w:sz w:val="28"/>
          <w:szCs w:val="28"/>
        </w:rPr>
        <w:t xml:space="preserve"> разрешений  на ввод</w:t>
      </w:r>
      <w:r w:rsidR="006D5872">
        <w:rPr>
          <w:sz w:val="28"/>
          <w:szCs w:val="28"/>
        </w:rPr>
        <w:t xml:space="preserve"> объектов</w:t>
      </w:r>
      <w:r w:rsidR="006D5872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6D5872">
        <w:rPr>
          <w:sz w:val="28"/>
          <w:szCs w:val="28"/>
        </w:rPr>
        <w:t>а территории сельских поселений Новодеревеньковского</w:t>
      </w:r>
      <w:r w:rsidR="006D5872" w:rsidRPr="00287158">
        <w:rPr>
          <w:sz w:val="28"/>
          <w:szCs w:val="28"/>
        </w:rPr>
        <w:t xml:space="preserve"> района в целях малоэтажного жилищного строительства и (или) индивидуального жилищного строительства»</w:t>
      </w:r>
      <w:r w:rsidR="006D5872">
        <w:rPr>
          <w:sz w:val="28"/>
          <w:szCs w:val="28"/>
        </w:rPr>
        <w:t xml:space="preserve"> следующие изменения:</w:t>
      </w:r>
    </w:p>
    <w:p w:rsidR="006D5872" w:rsidRPr="00EE3796" w:rsidRDefault="006D5872" w:rsidP="006D5872">
      <w:pPr>
        <w:pStyle w:val="a5"/>
        <w:ind w:left="360"/>
        <w:jc w:val="both"/>
        <w:rPr>
          <w:sz w:val="28"/>
          <w:szCs w:val="28"/>
        </w:rPr>
      </w:pPr>
    </w:p>
    <w:p w:rsidR="00CC1ABF" w:rsidRDefault="006D5872" w:rsidP="006D5872">
      <w:pPr>
        <w:pStyle w:val="a5"/>
        <w:numPr>
          <w:ilvl w:val="0"/>
          <w:numId w:val="7"/>
        </w:num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2.4. административного регламента изложить в следующей редакции:</w:t>
      </w:r>
    </w:p>
    <w:p w:rsidR="006D5872" w:rsidRDefault="006F2F99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«2.4. С</w:t>
      </w:r>
      <w:r w:rsidR="006D5872">
        <w:rPr>
          <w:rFonts w:eastAsia="Times New Roman"/>
          <w:sz w:val="28"/>
          <w:szCs w:val="28"/>
        </w:rPr>
        <w:t>роки предоставления муниципальной  услуги</w:t>
      </w:r>
    </w:p>
    <w:p w:rsidR="006D5872" w:rsidRDefault="006F2F99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2.4.1.О</w:t>
      </w:r>
      <w:r w:rsidR="006D5872">
        <w:rPr>
          <w:rFonts w:eastAsia="Times New Roman"/>
          <w:sz w:val="28"/>
          <w:szCs w:val="28"/>
        </w:rPr>
        <w:t>бщий срок предоставления муниципальной услуги- в течении семи рабочих дней со дня поступления заявления о выдаче  разрешения на ввод объекта в эксплуатацию.»</w:t>
      </w:r>
    </w:p>
    <w:p w:rsidR="00951113" w:rsidRDefault="008B7371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2)  пункт 2.6.1. изложить в следующей редакции:</w:t>
      </w:r>
    </w:p>
    <w:p w:rsidR="008B7371" w:rsidRPr="008B7371" w:rsidRDefault="008B7371" w:rsidP="008B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</w:t>
      </w:r>
      <w:r w:rsidRPr="0037631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76319">
        <w:rPr>
          <w:sz w:val="28"/>
          <w:szCs w:val="28"/>
        </w:rPr>
        <w:t xml:space="preserve">.1.  Муниципальная услуга предоставляется на основании письменного заявления на имя главы района о выдаче разрешения   на ввод объекта в эксплуатацию (приложение 1). </w:t>
      </w:r>
      <w:r>
        <w:rPr>
          <w:sz w:val="28"/>
          <w:szCs w:val="28"/>
        </w:rPr>
        <w:t>Заявление подается непосредственно в администрацию Новодеревеньковского района или через многофункциональный центр.»</w:t>
      </w:r>
    </w:p>
    <w:p w:rsidR="006D5872" w:rsidRDefault="008B7371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</w:t>
      </w:r>
      <w:r w:rsidR="006D5872">
        <w:rPr>
          <w:rFonts w:eastAsia="Times New Roman"/>
          <w:sz w:val="28"/>
          <w:szCs w:val="28"/>
        </w:rPr>
        <w:t>) в п</w:t>
      </w:r>
      <w:r w:rsidR="006A1A6D" w:rsidRPr="006D5872">
        <w:rPr>
          <w:rFonts w:eastAsia="Times New Roman"/>
          <w:sz w:val="28"/>
          <w:szCs w:val="28"/>
        </w:rPr>
        <w:t>ункт</w:t>
      </w:r>
      <w:r w:rsidR="006D5872">
        <w:rPr>
          <w:rFonts w:eastAsia="Times New Roman"/>
          <w:sz w:val="28"/>
          <w:szCs w:val="28"/>
        </w:rPr>
        <w:t>е</w:t>
      </w:r>
      <w:r w:rsidR="006A1A6D" w:rsidRPr="006D5872">
        <w:rPr>
          <w:rFonts w:eastAsia="Times New Roman"/>
          <w:sz w:val="28"/>
          <w:szCs w:val="28"/>
        </w:rPr>
        <w:t xml:space="preserve"> </w:t>
      </w:r>
      <w:r w:rsidR="00734484" w:rsidRPr="006D5872">
        <w:rPr>
          <w:rFonts w:eastAsia="Times New Roman"/>
          <w:sz w:val="28"/>
          <w:szCs w:val="28"/>
        </w:rPr>
        <w:t>2.6.2</w:t>
      </w:r>
      <w:r w:rsidR="006D5872">
        <w:rPr>
          <w:rFonts w:eastAsia="Times New Roman"/>
          <w:sz w:val="28"/>
          <w:szCs w:val="28"/>
        </w:rPr>
        <w:t xml:space="preserve"> административного регламента:</w:t>
      </w:r>
    </w:p>
    <w:p w:rsidR="006D5872" w:rsidRDefault="006D5872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а) подпункт 2 изложить в следующей редакции:</w:t>
      </w:r>
    </w:p>
    <w:p w:rsidR="006D5872" w:rsidRDefault="006D5872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«2) градостроительный план земельного участка,  представленный для получения  разрешения на строительство»;</w:t>
      </w:r>
    </w:p>
    <w:p w:rsidR="00632C9B" w:rsidRPr="006D5872" w:rsidRDefault="006D5872" w:rsidP="006D5872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б) </w:t>
      </w:r>
      <w:r w:rsidR="00734484" w:rsidRPr="006D5872">
        <w:rPr>
          <w:rFonts w:eastAsia="Times New Roman"/>
          <w:sz w:val="28"/>
          <w:szCs w:val="28"/>
        </w:rPr>
        <w:t>дополнить подпунктами 1</w:t>
      </w:r>
      <w:r>
        <w:rPr>
          <w:rFonts w:eastAsia="Times New Roman"/>
          <w:sz w:val="28"/>
          <w:szCs w:val="28"/>
        </w:rPr>
        <w:t>0</w:t>
      </w:r>
      <w:r w:rsidR="00734484" w:rsidRPr="006D5872">
        <w:rPr>
          <w:rFonts w:eastAsia="Times New Roman"/>
          <w:sz w:val="28"/>
          <w:szCs w:val="28"/>
        </w:rPr>
        <w:t>-12 следующего содержания</w:t>
      </w:r>
      <w:r w:rsidR="00632C9B" w:rsidRPr="006D5872">
        <w:rPr>
          <w:rFonts w:eastAsia="Times New Roman"/>
          <w:sz w:val="28"/>
          <w:szCs w:val="28"/>
        </w:rPr>
        <w:t>:</w:t>
      </w:r>
    </w:p>
    <w:p w:rsidR="00735BE4" w:rsidRPr="00E207EB" w:rsidRDefault="006A1A6D" w:rsidP="00951113">
      <w:pPr>
        <w:shd w:val="clear" w:color="auto" w:fill="FFFFFF"/>
        <w:tabs>
          <w:tab w:val="left" w:pos="1462"/>
        </w:tabs>
        <w:ind w:right="2" w:firstLine="10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735BE4" w:rsidRPr="00E207EB">
        <w:rPr>
          <w:spacing w:val="-10"/>
          <w:sz w:val="28"/>
          <w:szCs w:val="28"/>
        </w:rPr>
        <w:t>10)</w:t>
      </w:r>
      <w:r w:rsidR="00735BE4" w:rsidRPr="00E207EB">
        <w:rPr>
          <w:sz w:val="28"/>
          <w:szCs w:val="28"/>
        </w:rPr>
        <w:tab/>
      </w:r>
      <w:r w:rsidR="00735BE4" w:rsidRPr="00E207EB">
        <w:rPr>
          <w:rFonts w:eastAsia="Times New Roman"/>
          <w:spacing w:val="-1"/>
          <w:sz w:val="28"/>
          <w:szCs w:val="28"/>
        </w:rPr>
        <w:t>документ, подтверждающий заключение договора обязательного страхования гражданской</w:t>
      </w:r>
      <w:r w:rsidR="00735BE4">
        <w:rPr>
          <w:rFonts w:eastAsia="Times New Roman"/>
          <w:spacing w:val="-1"/>
          <w:sz w:val="28"/>
          <w:szCs w:val="28"/>
        </w:rPr>
        <w:t xml:space="preserve"> </w:t>
      </w:r>
      <w:r w:rsidR="00735BE4" w:rsidRPr="00E207EB">
        <w:rPr>
          <w:rFonts w:eastAsia="Times New Roman"/>
          <w:sz w:val="28"/>
          <w:szCs w:val="28"/>
        </w:rPr>
        <w:t xml:space="preserve">ответственности владельца опасного объекта за причинение вреда в результате аварии на </w:t>
      </w:r>
      <w:r w:rsidR="00735BE4">
        <w:rPr>
          <w:rFonts w:eastAsia="Times New Roman"/>
          <w:sz w:val="28"/>
          <w:szCs w:val="28"/>
        </w:rPr>
        <w:t xml:space="preserve">опасном </w:t>
      </w:r>
      <w:r w:rsidR="00735BE4" w:rsidRPr="00E207EB">
        <w:rPr>
          <w:rFonts w:eastAsia="Times New Roman"/>
          <w:sz w:val="28"/>
          <w:szCs w:val="28"/>
        </w:rPr>
        <w:t xml:space="preserve">объекте в соответствии с законодательством Российской Федерации об обязательном </w:t>
      </w:r>
      <w:r w:rsidR="00735BE4">
        <w:rPr>
          <w:rFonts w:eastAsia="Times New Roman"/>
          <w:sz w:val="28"/>
          <w:szCs w:val="28"/>
        </w:rPr>
        <w:t xml:space="preserve">страховании </w:t>
      </w:r>
      <w:r w:rsidR="00735BE4" w:rsidRPr="00E207EB">
        <w:rPr>
          <w:rFonts w:eastAsia="Times New Roman"/>
          <w:sz w:val="28"/>
          <w:szCs w:val="28"/>
        </w:rPr>
        <w:t xml:space="preserve">гражданской ответственности владельца опасного объекта за причинение вреда в результате </w:t>
      </w:r>
      <w:r w:rsidR="00735BE4">
        <w:rPr>
          <w:rFonts w:eastAsia="Times New Roman"/>
          <w:sz w:val="28"/>
          <w:szCs w:val="28"/>
        </w:rPr>
        <w:t xml:space="preserve">аварии </w:t>
      </w:r>
      <w:r w:rsidR="00735BE4" w:rsidRPr="00E207EB">
        <w:rPr>
          <w:rFonts w:eastAsia="Times New Roman"/>
          <w:sz w:val="28"/>
          <w:szCs w:val="28"/>
        </w:rPr>
        <w:t>на опасном объекте;</w:t>
      </w:r>
    </w:p>
    <w:p w:rsidR="00735BE4" w:rsidRPr="00E207EB" w:rsidRDefault="00735BE4" w:rsidP="00951113">
      <w:pPr>
        <w:shd w:val="clear" w:color="auto" w:fill="FFFFFF"/>
        <w:tabs>
          <w:tab w:val="left" w:pos="1462"/>
        </w:tabs>
        <w:ind w:right="2" w:firstLine="1080"/>
        <w:jc w:val="both"/>
        <w:rPr>
          <w:sz w:val="28"/>
          <w:szCs w:val="28"/>
        </w:rPr>
      </w:pPr>
      <w:r w:rsidRPr="00E207EB">
        <w:rPr>
          <w:spacing w:val="-12"/>
          <w:sz w:val="28"/>
          <w:szCs w:val="28"/>
        </w:rPr>
        <w:t>11)</w:t>
      </w:r>
      <w:r w:rsidR="00AA540D">
        <w:rPr>
          <w:sz w:val="28"/>
          <w:szCs w:val="28"/>
        </w:rPr>
        <w:t xml:space="preserve"> </w:t>
      </w:r>
      <w:r w:rsidRPr="00E207EB">
        <w:rPr>
          <w:rFonts w:eastAsia="Times New Roman"/>
          <w:spacing w:val="-1"/>
          <w:sz w:val="28"/>
          <w:szCs w:val="28"/>
        </w:rPr>
        <w:t>акт приемки выполненных работ по сохранению объекта культурного наследия, утвержденный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207EB">
        <w:rPr>
          <w:rFonts w:eastAsia="Times New Roman"/>
          <w:sz w:val="28"/>
          <w:szCs w:val="28"/>
        </w:rPr>
        <w:t xml:space="preserve">соответствующим органом охраны объектов культурного наследия, определенным </w:t>
      </w:r>
      <w:r>
        <w:rPr>
          <w:rFonts w:eastAsia="Times New Roman"/>
          <w:sz w:val="28"/>
          <w:szCs w:val="28"/>
        </w:rPr>
        <w:t xml:space="preserve">Федеральным </w:t>
      </w:r>
      <w:r w:rsidRPr="00E207EB">
        <w:rPr>
          <w:rFonts w:eastAsia="Times New Roman"/>
          <w:sz w:val="28"/>
          <w:szCs w:val="28"/>
        </w:rPr>
        <w:t xml:space="preserve">законом от 25 июня 2002 года N 73-ФЗ "Об объектах культурного наследия (памятниках истории </w:t>
      </w:r>
      <w:r>
        <w:rPr>
          <w:rFonts w:eastAsia="Times New Roman"/>
          <w:sz w:val="28"/>
          <w:szCs w:val="28"/>
        </w:rPr>
        <w:t xml:space="preserve">и </w:t>
      </w:r>
      <w:r w:rsidRPr="00E207EB">
        <w:rPr>
          <w:rFonts w:eastAsia="Times New Roman"/>
          <w:sz w:val="28"/>
          <w:szCs w:val="28"/>
        </w:rPr>
        <w:t xml:space="preserve">культуры) народов Российской Федерации", при проведении реставрации, консервации, ремонта </w:t>
      </w:r>
      <w:r>
        <w:rPr>
          <w:rFonts w:eastAsia="Times New Roman"/>
          <w:sz w:val="28"/>
          <w:szCs w:val="28"/>
        </w:rPr>
        <w:t xml:space="preserve">этого </w:t>
      </w:r>
      <w:r w:rsidRPr="00E207EB">
        <w:rPr>
          <w:rFonts w:eastAsia="Times New Roman"/>
          <w:sz w:val="28"/>
          <w:szCs w:val="28"/>
        </w:rPr>
        <w:t>объекта и его приспособления для современного использования;</w:t>
      </w:r>
    </w:p>
    <w:p w:rsidR="00735BE4" w:rsidRDefault="00735BE4" w:rsidP="00951113">
      <w:pPr>
        <w:shd w:val="clear" w:color="auto" w:fill="FFFFFF"/>
        <w:tabs>
          <w:tab w:val="left" w:pos="1462"/>
        </w:tabs>
        <w:ind w:right="2" w:firstLine="1080"/>
        <w:jc w:val="both"/>
        <w:rPr>
          <w:rFonts w:eastAsia="Times New Roman"/>
          <w:sz w:val="28"/>
          <w:szCs w:val="28"/>
        </w:rPr>
      </w:pPr>
      <w:r w:rsidRPr="00E207EB">
        <w:rPr>
          <w:spacing w:val="-13"/>
          <w:sz w:val="28"/>
          <w:szCs w:val="28"/>
        </w:rPr>
        <w:t>12)</w:t>
      </w:r>
      <w:r w:rsidRPr="00E207EB">
        <w:rPr>
          <w:sz w:val="28"/>
          <w:szCs w:val="28"/>
        </w:rPr>
        <w:tab/>
      </w:r>
      <w:r w:rsidRPr="00E207EB">
        <w:rPr>
          <w:rFonts w:eastAsia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</w:t>
      </w:r>
      <w:r>
        <w:rPr>
          <w:rFonts w:eastAsia="Times New Roman"/>
          <w:sz w:val="28"/>
          <w:szCs w:val="28"/>
        </w:rPr>
        <w:t xml:space="preserve">с </w:t>
      </w:r>
      <w:r w:rsidRPr="00E207EB">
        <w:rPr>
          <w:rFonts w:eastAsia="Times New Roman"/>
          <w:sz w:val="28"/>
          <w:szCs w:val="28"/>
        </w:rPr>
        <w:t>Федеральным законом от 13 июля 2015 года N 218-ФЗ "О</w:t>
      </w:r>
      <w:r>
        <w:rPr>
          <w:rFonts w:eastAsia="Times New Roman"/>
          <w:sz w:val="28"/>
          <w:szCs w:val="28"/>
        </w:rPr>
        <w:t xml:space="preserve"> </w:t>
      </w:r>
      <w:r w:rsidRPr="00E207EB">
        <w:rPr>
          <w:rFonts w:eastAsia="Times New Roman"/>
          <w:sz w:val="28"/>
          <w:szCs w:val="28"/>
        </w:rPr>
        <w:t xml:space="preserve">государственной </w:t>
      </w:r>
      <w:r>
        <w:rPr>
          <w:rFonts w:eastAsia="Times New Roman"/>
          <w:sz w:val="28"/>
          <w:szCs w:val="28"/>
        </w:rPr>
        <w:t xml:space="preserve">регистрации   </w:t>
      </w:r>
      <w:r w:rsidRPr="00E207EB">
        <w:rPr>
          <w:rFonts w:eastAsia="Times New Roman"/>
          <w:sz w:val="28"/>
          <w:szCs w:val="28"/>
        </w:rPr>
        <w:t>недвижимости".</w:t>
      </w:r>
    </w:p>
    <w:p w:rsidR="00951113" w:rsidRDefault="00951113" w:rsidP="00951113">
      <w:pPr>
        <w:shd w:val="clear" w:color="auto" w:fill="FFFFFF"/>
        <w:tabs>
          <w:tab w:val="left" w:pos="1462"/>
        </w:tabs>
        <w:ind w:right="2" w:firstLine="1080"/>
        <w:jc w:val="both"/>
        <w:rPr>
          <w:rFonts w:eastAsia="Times New Roman"/>
          <w:sz w:val="28"/>
          <w:szCs w:val="28"/>
        </w:rPr>
      </w:pPr>
    </w:p>
    <w:p w:rsidR="006D61F4" w:rsidRDefault="008B7371" w:rsidP="0082008A">
      <w:pPr>
        <w:shd w:val="clear" w:color="auto" w:fill="FFFFFF"/>
        <w:tabs>
          <w:tab w:val="left" w:pos="1462"/>
        </w:tabs>
        <w:ind w:right="353" w:firstLine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6D5872">
        <w:rPr>
          <w:rFonts w:eastAsia="Times New Roman"/>
          <w:sz w:val="28"/>
          <w:szCs w:val="28"/>
        </w:rPr>
        <w:t>) подпункт 2.6.5. пункта 2.6. изложить в следующей редакции:</w:t>
      </w:r>
    </w:p>
    <w:p w:rsidR="006D61F4" w:rsidRPr="006F2F99" w:rsidRDefault="0082008A" w:rsidP="006F2F9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«2.6.5</w:t>
      </w:r>
      <w:r w:rsidRPr="009C4435">
        <w:rPr>
          <w:sz w:val="28"/>
          <w:szCs w:val="28"/>
        </w:rPr>
        <w:t>. Документы, указанные в под</w:t>
      </w:r>
      <w:r>
        <w:rPr>
          <w:sz w:val="28"/>
          <w:szCs w:val="28"/>
        </w:rPr>
        <w:t xml:space="preserve">пунктах 1, 4, 5, 6, 7, 8 и 12 пункта 2.6.2 настоящего административного регламента </w:t>
      </w:r>
      <w:r w:rsidRPr="009C4435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>
        <w:rPr>
          <w:sz w:val="28"/>
          <w:szCs w:val="28"/>
        </w:rPr>
        <w:t>м</w:t>
      </w:r>
      <w:r w:rsidRPr="009C44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 w:rsidRPr="009C4435">
        <w:rPr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 администрацией района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6F2F99">
        <w:rPr>
          <w:rFonts w:eastAsia="Times New Roman"/>
          <w:sz w:val="28"/>
          <w:szCs w:val="28"/>
        </w:rPr>
        <w:t>"</w:t>
      </w:r>
    </w:p>
    <w:p w:rsidR="006A2DE3" w:rsidRPr="009B7AF8" w:rsidRDefault="008B7371" w:rsidP="006A2DE3">
      <w:pPr>
        <w:shd w:val="clear" w:color="auto" w:fill="FFFFFF"/>
        <w:tabs>
          <w:tab w:val="left" w:pos="1404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7AF8">
        <w:rPr>
          <w:sz w:val="28"/>
          <w:szCs w:val="28"/>
        </w:rPr>
        <w:t>5) Пункт 2.6.</w:t>
      </w:r>
      <w:r w:rsidRPr="009B7AF8">
        <w:rPr>
          <w:rFonts w:eastAsia="Times New Roman"/>
          <w:sz w:val="28"/>
          <w:szCs w:val="28"/>
        </w:rPr>
        <w:t xml:space="preserve"> административного регламента дополнить подпунктом 2.6.</w:t>
      </w:r>
      <w:r w:rsidR="009B7AF8">
        <w:rPr>
          <w:rFonts w:eastAsia="Times New Roman"/>
          <w:sz w:val="28"/>
          <w:szCs w:val="28"/>
        </w:rPr>
        <w:t>6</w:t>
      </w:r>
      <w:r w:rsidRPr="009B7AF8">
        <w:rPr>
          <w:rFonts w:eastAsia="Times New Roman"/>
          <w:sz w:val="28"/>
          <w:szCs w:val="28"/>
        </w:rPr>
        <w:t xml:space="preserve"> следующего содержания: </w:t>
      </w:r>
    </w:p>
    <w:p w:rsidR="008B7371" w:rsidRPr="00E207EB" w:rsidRDefault="008B7371" w:rsidP="006A2DE3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 w:rsidRPr="009B7AF8">
        <w:rPr>
          <w:rFonts w:eastAsia="Times New Roman"/>
          <w:sz w:val="28"/>
          <w:szCs w:val="28"/>
        </w:rPr>
        <w:t>«2.6.6. документы, предусмотренные подпунктом 2.6.2. пункта 2.6. настоящего административного регламента могут быть направлены в электронной форме.»</w:t>
      </w:r>
    </w:p>
    <w:p w:rsidR="00CA7C08" w:rsidRDefault="005B027D" w:rsidP="006A2DE3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7</w:t>
      </w:r>
      <w:r w:rsidR="006A2DE3">
        <w:rPr>
          <w:rFonts w:eastAsia="Times New Roman"/>
          <w:spacing w:val="-1"/>
          <w:sz w:val="28"/>
          <w:szCs w:val="28"/>
        </w:rPr>
        <w:t>)</w:t>
      </w:r>
      <w:r w:rsidR="004E68B7">
        <w:rPr>
          <w:rFonts w:eastAsia="Times New Roman"/>
          <w:spacing w:val="-1"/>
          <w:sz w:val="28"/>
          <w:szCs w:val="28"/>
        </w:rPr>
        <w:t xml:space="preserve"> </w:t>
      </w:r>
      <w:r w:rsidR="003247CF">
        <w:rPr>
          <w:rFonts w:eastAsia="Times New Roman"/>
          <w:spacing w:val="-1"/>
          <w:sz w:val="28"/>
          <w:szCs w:val="28"/>
        </w:rPr>
        <w:t xml:space="preserve">пункт 2.7. </w:t>
      </w:r>
      <w:r w:rsidR="003247CF" w:rsidRPr="004E68B7">
        <w:rPr>
          <w:rFonts w:eastAsia="Times New Roman"/>
          <w:sz w:val="28"/>
          <w:szCs w:val="28"/>
        </w:rPr>
        <w:t>административного регламента</w:t>
      </w:r>
      <w:r w:rsidR="003247CF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3247CF" w:rsidRPr="006A11B4" w:rsidRDefault="003247CF" w:rsidP="006A2DE3">
      <w:pPr>
        <w:ind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«2.7. </w:t>
      </w:r>
      <w:r w:rsidRPr="00FD4FB9">
        <w:rPr>
          <w:sz w:val="28"/>
          <w:szCs w:val="28"/>
        </w:rPr>
        <w:t xml:space="preserve"> Основания для отказа</w:t>
      </w:r>
      <w:r>
        <w:rPr>
          <w:sz w:val="28"/>
          <w:szCs w:val="28"/>
        </w:rPr>
        <w:t xml:space="preserve"> в </w:t>
      </w:r>
      <w:r w:rsidRPr="00FD4F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FD4FB9">
        <w:rPr>
          <w:sz w:val="28"/>
          <w:szCs w:val="28"/>
        </w:rPr>
        <w:t xml:space="preserve"> муниципальной услуги:</w:t>
      </w:r>
    </w:p>
    <w:p w:rsidR="003247CF" w:rsidRPr="007B7656" w:rsidRDefault="003247CF" w:rsidP="006A2DE3">
      <w:pPr>
        <w:shd w:val="clear" w:color="auto" w:fill="FFFFFF"/>
        <w:tabs>
          <w:tab w:val="left" w:pos="814"/>
          <w:tab w:val="left" w:pos="9324"/>
        </w:tabs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1) </w:t>
      </w:r>
      <w:r w:rsidRPr="007B7656">
        <w:rPr>
          <w:rFonts w:eastAsia="Times New Roman"/>
          <w:sz w:val="28"/>
          <w:szCs w:val="28"/>
        </w:rPr>
        <w:t xml:space="preserve">отсутствие документов, </w:t>
      </w:r>
      <w:r>
        <w:rPr>
          <w:rFonts w:eastAsia="Times New Roman"/>
          <w:sz w:val="28"/>
          <w:szCs w:val="28"/>
        </w:rPr>
        <w:t>предусмотренных  пунктом 2.6.2. настоящего административного регламента;</w:t>
      </w:r>
    </w:p>
    <w:p w:rsidR="003247CF" w:rsidRPr="007B7656" w:rsidRDefault="003247CF" w:rsidP="006A2DE3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5"/>
          <w:sz w:val="28"/>
          <w:szCs w:val="28"/>
        </w:rPr>
      </w:pPr>
      <w:r w:rsidRPr="007B7656">
        <w:rPr>
          <w:rFonts w:eastAsia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 w:rsidR="006A2DE3">
        <w:rPr>
          <w:rFonts w:eastAsia="Times New Roman"/>
          <w:sz w:val="28"/>
          <w:szCs w:val="28"/>
        </w:rPr>
        <w:t>льного плана земельного участка</w:t>
      </w:r>
      <w:r w:rsidRPr="007B7656">
        <w:rPr>
          <w:rFonts w:eastAsia="Times New Roman"/>
          <w:sz w:val="28"/>
          <w:szCs w:val="28"/>
        </w:rPr>
        <w:t>;</w:t>
      </w:r>
    </w:p>
    <w:p w:rsidR="003247CF" w:rsidRPr="007B7656" w:rsidRDefault="003247CF" w:rsidP="006A2DE3">
      <w:pPr>
        <w:shd w:val="clear" w:color="auto" w:fill="FFFFFF"/>
        <w:tabs>
          <w:tab w:val="left" w:pos="814"/>
        </w:tabs>
        <w:ind w:left="43" w:firstLine="540"/>
        <w:jc w:val="both"/>
        <w:rPr>
          <w:sz w:val="28"/>
          <w:szCs w:val="28"/>
        </w:rPr>
      </w:pPr>
      <w:r w:rsidRPr="007B7656">
        <w:rPr>
          <w:spacing w:val="-9"/>
          <w:sz w:val="28"/>
          <w:szCs w:val="28"/>
        </w:rPr>
        <w:t>3)</w:t>
      </w:r>
      <w:r w:rsidRPr="007B7656">
        <w:rPr>
          <w:sz w:val="28"/>
          <w:szCs w:val="28"/>
        </w:rPr>
        <w:tab/>
      </w:r>
      <w:r w:rsidRPr="007B7656">
        <w:rPr>
          <w:rFonts w:eastAsia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</w:t>
      </w:r>
      <w:r>
        <w:rPr>
          <w:rFonts w:eastAsia="Times New Roman"/>
          <w:sz w:val="28"/>
          <w:szCs w:val="28"/>
        </w:rPr>
        <w:t xml:space="preserve">разрешении </w:t>
      </w:r>
      <w:r w:rsidRPr="007B7656">
        <w:rPr>
          <w:rFonts w:eastAsia="Times New Roman"/>
          <w:sz w:val="28"/>
          <w:szCs w:val="28"/>
        </w:rPr>
        <w:t>на строительство;</w:t>
      </w:r>
    </w:p>
    <w:p w:rsidR="003247CF" w:rsidRPr="007B7656" w:rsidRDefault="003247CF" w:rsidP="006A2DE3">
      <w:pPr>
        <w:shd w:val="clear" w:color="auto" w:fill="FFFFFF"/>
        <w:tabs>
          <w:tab w:val="left" w:pos="1015"/>
        </w:tabs>
        <w:ind w:left="43" w:firstLine="526"/>
        <w:jc w:val="both"/>
        <w:rPr>
          <w:sz w:val="28"/>
          <w:szCs w:val="28"/>
        </w:rPr>
      </w:pPr>
      <w:r w:rsidRPr="007B7656">
        <w:rPr>
          <w:spacing w:val="-2"/>
          <w:sz w:val="28"/>
          <w:szCs w:val="28"/>
        </w:rPr>
        <w:t>4)</w:t>
      </w:r>
      <w:r w:rsidRPr="007B7656">
        <w:rPr>
          <w:sz w:val="28"/>
          <w:szCs w:val="28"/>
        </w:rPr>
        <w:tab/>
      </w:r>
      <w:r w:rsidRPr="007B7656">
        <w:rPr>
          <w:rFonts w:eastAsia="Times New Roman"/>
          <w:sz w:val="28"/>
          <w:szCs w:val="28"/>
        </w:rPr>
        <w:t>несоответствие параметров построенного, реконструированного объекта капитального</w:t>
      </w:r>
      <w:r w:rsidRPr="007B7656">
        <w:rPr>
          <w:rFonts w:eastAsia="Times New Roman"/>
          <w:sz w:val="28"/>
          <w:szCs w:val="28"/>
        </w:rPr>
        <w:br/>
        <w:t>строительства проектной документации. Данное основание не применяется в отношении объектов</w:t>
      </w:r>
      <w:r w:rsidRPr="007B7656">
        <w:rPr>
          <w:rFonts w:eastAsia="Times New Roman"/>
          <w:sz w:val="28"/>
          <w:szCs w:val="28"/>
        </w:rPr>
        <w:br/>
        <w:t>индивидуального жилищного строительства;</w:t>
      </w:r>
    </w:p>
    <w:p w:rsidR="003247CF" w:rsidRPr="003247CF" w:rsidRDefault="003247CF" w:rsidP="006A2DE3">
      <w:pPr>
        <w:shd w:val="clear" w:color="auto" w:fill="FFFFFF"/>
        <w:tabs>
          <w:tab w:val="left" w:pos="857"/>
        </w:tabs>
        <w:ind w:left="36" w:firstLine="540"/>
        <w:jc w:val="both"/>
        <w:rPr>
          <w:sz w:val="28"/>
          <w:szCs w:val="28"/>
        </w:rPr>
      </w:pPr>
      <w:r w:rsidRPr="007B7656">
        <w:rPr>
          <w:spacing w:val="-9"/>
          <w:sz w:val="28"/>
          <w:szCs w:val="28"/>
        </w:rPr>
        <w:t>5)</w:t>
      </w:r>
      <w:r w:rsidRPr="007B7656">
        <w:rPr>
          <w:sz w:val="28"/>
          <w:szCs w:val="28"/>
        </w:rPr>
        <w:tab/>
      </w:r>
      <w:r w:rsidRPr="007B7656">
        <w:rPr>
          <w:rFonts w:eastAsia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</w:t>
      </w:r>
      <w:r>
        <w:rPr>
          <w:rFonts w:eastAsia="Times New Roman"/>
          <w:sz w:val="28"/>
          <w:szCs w:val="28"/>
        </w:rPr>
        <w:t xml:space="preserve">земельного </w:t>
      </w:r>
      <w:r w:rsidRPr="007B7656">
        <w:rPr>
          <w:rFonts w:eastAsia="Times New Roman"/>
          <w:sz w:val="28"/>
          <w:szCs w:val="28"/>
        </w:rPr>
        <w:t xml:space="preserve">участка и (или) ограничениям, установленным в соответствии с земельным и </w:t>
      </w:r>
      <w:r>
        <w:rPr>
          <w:rFonts w:eastAsia="Times New Roman"/>
          <w:sz w:val="28"/>
          <w:szCs w:val="28"/>
        </w:rPr>
        <w:t xml:space="preserve">иным </w:t>
      </w:r>
      <w:r w:rsidRPr="007B7656">
        <w:rPr>
          <w:rFonts w:eastAsia="Times New Roman"/>
          <w:sz w:val="28"/>
          <w:szCs w:val="28"/>
        </w:rPr>
        <w:t>законодательством Российской Федерации на дату выдачи представленного для получения</w:t>
      </w:r>
      <w:r>
        <w:rPr>
          <w:rFonts w:eastAsia="Times New Roman"/>
          <w:sz w:val="28"/>
          <w:szCs w:val="28"/>
        </w:rPr>
        <w:t xml:space="preserve"> </w:t>
      </w:r>
      <w:r w:rsidRPr="007B7656">
        <w:rPr>
          <w:rFonts w:eastAsia="Times New Roman"/>
          <w:sz w:val="28"/>
          <w:szCs w:val="28"/>
        </w:rPr>
        <w:t xml:space="preserve">разрешения на строительство градостроительного плана земельного участка </w:t>
      </w:r>
      <w:r>
        <w:rPr>
          <w:rFonts w:eastAsia="Times New Roman"/>
          <w:sz w:val="28"/>
          <w:szCs w:val="28"/>
        </w:rPr>
        <w:t xml:space="preserve">градостроительным </w:t>
      </w:r>
      <w:r w:rsidR="00D87982">
        <w:rPr>
          <w:rFonts w:eastAsia="Times New Roman"/>
          <w:sz w:val="28"/>
          <w:szCs w:val="28"/>
        </w:rPr>
        <w:t>регламентом;</w:t>
      </w:r>
    </w:p>
    <w:p w:rsidR="000E7C85" w:rsidRPr="00CE271E" w:rsidRDefault="002A1A1F" w:rsidP="002A1A1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DE3">
        <w:rPr>
          <w:sz w:val="28"/>
          <w:szCs w:val="28"/>
        </w:rPr>
        <w:t xml:space="preserve">6) </w:t>
      </w:r>
      <w:r w:rsidRPr="004437AC">
        <w:rPr>
          <w:sz w:val="28"/>
          <w:szCs w:val="28"/>
        </w:rPr>
        <w:t>невыполнении требований, предусмотренных частью 18 статьи 51 Градостроительного кодекса Р</w:t>
      </w:r>
      <w:r>
        <w:rPr>
          <w:sz w:val="28"/>
          <w:szCs w:val="28"/>
        </w:rPr>
        <w:t xml:space="preserve">оссийской Федерации </w:t>
      </w:r>
      <w:r w:rsidRPr="004437AC">
        <w:rPr>
          <w:sz w:val="28"/>
          <w:szCs w:val="28"/>
        </w:rPr>
        <w:t xml:space="preserve">по передаче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6" w:history="1">
        <w:r w:rsidRPr="004437AC">
          <w:rPr>
            <w:color w:val="0000FF"/>
            <w:sz w:val="28"/>
            <w:szCs w:val="28"/>
          </w:rPr>
          <w:t>пунктами 2</w:t>
        </w:r>
      </w:hyperlink>
      <w:r w:rsidRPr="004437AC">
        <w:rPr>
          <w:sz w:val="28"/>
          <w:szCs w:val="28"/>
        </w:rPr>
        <w:t xml:space="preserve">, </w:t>
      </w:r>
      <w:hyperlink r:id="rId7" w:history="1">
        <w:r w:rsidRPr="004437AC">
          <w:rPr>
            <w:color w:val="0000FF"/>
            <w:sz w:val="28"/>
            <w:szCs w:val="28"/>
          </w:rPr>
          <w:t>8</w:t>
        </w:r>
      </w:hyperlink>
      <w:r w:rsidRPr="004437AC">
        <w:rPr>
          <w:sz w:val="28"/>
          <w:szCs w:val="28"/>
        </w:rPr>
        <w:t xml:space="preserve"> - </w:t>
      </w:r>
      <w:hyperlink r:id="rId8" w:history="1">
        <w:r w:rsidRPr="004437AC">
          <w:rPr>
            <w:color w:val="0000FF"/>
            <w:sz w:val="28"/>
            <w:szCs w:val="28"/>
          </w:rPr>
          <w:t>10</w:t>
        </w:r>
      </w:hyperlink>
      <w:r w:rsidRPr="004437AC">
        <w:rPr>
          <w:sz w:val="28"/>
          <w:szCs w:val="28"/>
        </w:rPr>
        <w:t xml:space="preserve"> и </w:t>
      </w:r>
      <w:hyperlink r:id="rId9" w:history="1">
        <w:r w:rsidRPr="004437AC">
          <w:rPr>
            <w:color w:val="0000FF"/>
            <w:sz w:val="28"/>
            <w:szCs w:val="28"/>
          </w:rPr>
          <w:t>11.1 части 12 статьи 48</w:t>
        </w:r>
      </w:hyperlink>
      <w:r w:rsidRPr="004437AC">
        <w:rPr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</w:t>
      </w:r>
      <w:r w:rsidRPr="004437AC">
        <w:rPr>
          <w:sz w:val="28"/>
          <w:szCs w:val="28"/>
        </w:rPr>
        <w:lastRenderedPageBreak/>
        <w:t>размещения объекта индивиду</w:t>
      </w:r>
      <w:r>
        <w:rPr>
          <w:sz w:val="28"/>
          <w:szCs w:val="28"/>
        </w:rPr>
        <w:t xml:space="preserve">ального жилищного строительства, </w:t>
      </w:r>
      <w:r w:rsidR="000E7C85" w:rsidRPr="00CE271E">
        <w:rPr>
          <w:rFonts w:eastAsia="Times New Roman"/>
          <w:sz w:val="28"/>
          <w:szCs w:val="28"/>
        </w:rPr>
        <w:t>а в случае строительства или реконструкции объекта капитального строительства в границах</w:t>
      </w:r>
      <w:r w:rsidR="000E7C85">
        <w:rPr>
          <w:rFonts w:eastAsia="Times New Roman"/>
          <w:sz w:val="28"/>
          <w:szCs w:val="28"/>
        </w:rPr>
        <w:t xml:space="preserve"> те</w:t>
      </w:r>
      <w:r w:rsidR="000E7C85" w:rsidRPr="00CE271E">
        <w:rPr>
          <w:rFonts w:eastAsia="Times New Roman"/>
          <w:sz w:val="28"/>
          <w:szCs w:val="28"/>
        </w:rPr>
        <w:t xml:space="preserve">рритории исторического поселения также предусмотренного пунктом 3 части 12 статьи 48 </w:t>
      </w:r>
      <w:r w:rsidR="000E7C85">
        <w:rPr>
          <w:rFonts w:eastAsia="Times New Roman"/>
          <w:sz w:val="28"/>
          <w:szCs w:val="28"/>
        </w:rPr>
        <w:t>Градостроительного</w:t>
      </w:r>
      <w:r w:rsidR="000E7C85" w:rsidRPr="00CE271E">
        <w:rPr>
          <w:rFonts w:eastAsia="Times New Roman"/>
          <w:sz w:val="28"/>
          <w:szCs w:val="28"/>
        </w:rPr>
        <w:t xml:space="preserve"> Кодекса раздела проектной </w:t>
      </w:r>
      <w:r w:rsidR="000E7C85">
        <w:rPr>
          <w:rFonts w:eastAsia="Times New Roman"/>
          <w:sz w:val="28"/>
          <w:szCs w:val="28"/>
        </w:rPr>
        <w:t>документ</w:t>
      </w:r>
      <w:r w:rsidR="000E7C85" w:rsidRPr="00CE271E">
        <w:rPr>
          <w:rFonts w:eastAsia="Times New Roman"/>
          <w:sz w:val="28"/>
          <w:szCs w:val="28"/>
        </w:rPr>
        <w:t>а</w:t>
      </w:r>
      <w:r w:rsidR="000E7C85">
        <w:rPr>
          <w:rFonts w:eastAsia="Times New Roman"/>
          <w:sz w:val="28"/>
          <w:szCs w:val="28"/>
        </w:rPr>
        <w:t>ц</w:t>
      </w:r>
      <w:r w:rsidR="000E7C85" w:rsidRPr="00CE271E">
        <w:rPr>
          <w:rFonts w:eastAsia="Times New Roman"/>
          <w:sz w:val="28"/>
          <w:szCs w:val="28"/>
        </w:rPr>
        <w:t xml:space="preserve">ии объекта капитального строительства или предусмотренного пунктом 4 части 9 статьи 51 </w:t>
      </w:r>
      <w:r w:rsidR="000E7C85">
        <w:rPr>
          <w:rFonts w:eastAsia="Times New Roman"/>
          <w:sz w:val="28"/>
          <w:szCs w:val="28"/>
        </w:rPr>
        <w:t>Градостроительного</w:t>
      </w:r>
      <w:r w:rsidR="000E7C85" w:rsidRPr="00CE271E">
        <w:rPr>
          <w:rFonts w:eastAsia="Times New Roman"/>
          <w:sz w:val="28"/>
          <w:szCs w:val="28"/>
        </w:rPr>
        <w:t xml:space="preserve">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</w:t>
      </w:r>
      <w:r w:rsidR="000E7C85" w:rsidRPr="00CE271E">
        <w:rPr>
          <w:rFonts w:eastAsia="Times New Roman"/>
          <w:spacing w:val="-1"/>
          <w:sz w:val="28"/>
          <w:szCs w:val="28"/>
        </w:rPr>
        <w:t>соответствии с типовым архитектурным решением объекта капитального строительства</w:t>
      </w:r>
      <w:r w:rsidR="00D87982">
        <w:rPr>
          <w:rFonts w:eastAsia="Times New Roman"/>
          <w:spacing w:val="-1"/>
          <w:sz w:val="28"/>
          <w:szCs w:val="28"/>
        </w:rPr>
        <w:t>).»</w:t>
      </w:r>
      <w:r w:rsidR="000E7C85" w:rsidRPr="00CE271E">
        <w:rPr>
          <w:rFonts w:eastAsia="Times New Roman"/>
          <w:spacing w:val="-1"/>
          <w:sz w:val="28"/>
          <w:szCs w:val="28"/>
        </w:rPr>
        <w:t xml:space="preserve">  </w:t>
      </w:r>
    </w:p>
    <w:p w:rsidR="000E7C85" w:rsidRDefault="000E7C85" w:rsidP="00CA7C08">
      <w:pPr>
        <w:shd w:val="clear" w:color="auto" w:fill="FFFFFF"/>
        <w:tabs>
          <w:tab w:val="left" w:pos="9562"/>
        </w:tabs>
        <w:ind w:right="266"/>
        <w:jc w:val="both"/>
        <w:rPr>
          <w:sz w:val="28"/>
          <w:szCs w:val="28"/>
        </w:rPr>
      </w:pPr>
    </w:p>
    <w:p w:rsidR="00CA7C08" w:rsidRDefault="00951113" w:rsidP="00951113">
      <w:pPr>
        <w:pStyle w:val="ConsPlusNormal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08" w:rsidRPr="007774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951113" w:rsidRPr="0077745A" w:rsidRDefault="00951113" w:rsidP="0095111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7C08" w:rsidRPr="0077745A" w:rsidRDefault="00951113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C08" w:rsidRPr="007774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A7C08" w:rsidRPr="0077745A" w:rsidRDefault="00951113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C08" w:rsidRPr="007774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CA7C08" w:rsidRPr="0077745A" w:rsidRDefault="00CA7C08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08" w:rsidRPr="0077745A" w:rsidRDefault="00CA7C08" w:rsidP="00CA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08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C08" w:rsidRPr="0077745A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C08" w:rsidRPr="00CA7C08" w:rsidRDefault="00CA7C08" w:rsidP="00CA7C0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A7C08" w:rsidRPr="00CA7C08" w:rsidSect="00951113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77745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745A">
        <w:rPr>
          <w:rFonts w:ascii="Times New Roman" w:hAnsi="Times New Roman" w:cs="Times New Roman"/>
          <w:sz w:val="28"/>
          <w:szCs w:val="28"/>
        </w:rPr>
        <w:t xml:space="preserve">              С.Н.Медведе</w:t>
      </w:r>
      <w:r w:rsidR="00951113">
        <w:rPr>
          <w:rFonts w:ascii="Times New Roman" w:hAnsi="Times New Roman" w:cs="Times New Roman"/>
          <w:sz w:val="28"/>
          <w:szCs w:val="28"/>
        </w:rPr>
        <w:t>в</w:t>
      </w:r>
    </w:p>
    <w:p w:rsidR="009C305E" w:rsidRDefault="009C305E" w:rsidP="009C305E">
      <w:pPr>
        <w:shd w:val="clear" w:color="auto" w:fill="FFFFFF"/>
        <w:ind w:right="101"/>
        <w:jc w:val="both"/>
        <w:rPr>
          <w:sz w:val="28"/>
          <w:szCs w:val="28"/>
        </w:rPr>
      </w:pPr>
    </w:p>
    <w:p w:rsidR="009C305E" w:rsidRPr="009C305E" w:rsidRDefault="009C305E" w:rsidP="009C305E">
      <w:pPr>
        <w:shd w:val="clear" w:color="auto" w:fill="FFFFFF"/>
        <w:ind w:right="101"/>
        <w:jc w:val="both"/>
        <w:rPr>
          <w:sz w:val="28"/>
          <w:szCs w:val="28"/>
        </w:rPr>
      </w:pPr>
    </w:p>
    <w:p w:rsidR="00CC1ABF" w:rsidRPr="0077745A" w:rsidRDefault="00CC1ABF" w:rsidP="00CC1AB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1ABF" w:rsidRDefault="00CC1ABF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sectPr w:rsidR="006A1A6D" w:rsidSect="00951113">
      <w:pgSz w:w="11909" w:h="16834"/>
      <w:pgMar w:top="1408" w:right="429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715"/>
    <w:multiLevelType w:val="hybridMultilevel"/>
    <w:tmpl w:val="AA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B90"/>
    <w:multiLevelType w:val="hybridMultilevel"/>
    <w:tmpl w:val="92E4C5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D07F90"/>
    <w:multiLevelType w:val="hybridMultilevel"/>
    <w:tmpl w:val="864ED41E"/>
    <w:lvl w:ilvl="0" w:tplc="064AA5B4">
      <w:start w:val="1"/>
      <w:numFmt w:val="decimal"/>
      <w:lvlText w:val="%1."/>
      <w:lvlJc w:val="left"/>
      <w:pPr>
        <w:ind w:left="194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44FC3309"/>
    <w:multiLevelType w:val="singleLevel"/>
    <w:tmpl w:val="15DCFE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575F29F5"/>
    <w:multiLevelType w:val="hybridMultilevel"/>
    <w:tmpl w:val="345AB462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F5A56"/>
    <w:multiLevelType w:val="hybridMultilevel"/>
    <w:tmpl w:val="F1841440"/>
    <w:lvl w:ilvl="0" w:tplc="3904B994">
      <w:start w:val="6"/>
      <w:numFmt w:val="decimal"/>
      <w:lvlText w:val="%1."/>
      <w:lvlJc w:val="left"/>
      <w:pPr>
        <w:ind w:left="9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72DF2C9D"/>
    <w:multiLevelType w:val="singleLevel"/>
    <w:tmpl w:val="6D224FA8"/>
    <w:lvl w:ilvl="0">
      <w:start w:val="3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B6E"/>
    <w:rsid w:val="0004029B"/>
    <w:rsid w:val="000E7C85"/>
    <w:rsid w:val="001769A9"/>
    <w:rsid w:val="001B7897"/>
    <w:rsid w:val="002170EE"/>
    <w:rsid w:val="002611E0"/>
    <w:rsid w:val="00284BA4"/>
    <w:rsid w:val="002A1A1F"/>
    <w:rsid w:val="002D58A2"/>
    <w:rsid w:val="002F7804"/>
    <w:rsid w:val="0032242F"/>
    <w:rsid w:val="003247CF"/>
    <w:rsid w:val="00363761"/>
    <w:rsid w:val="00380878"/>
    <w:rsid w:val="003E7134"/>
    <w:rsid w:val="00415B25"/>
    <w:rsid w:val="00415C6F"/>
    <w:rsid w:val="004A2A1E"/>
    <w:rsid w:val="004E68B7"/>
    <w:rsid w:val="00551468"/>
    <w:rsid w:val="00552B66"/>
    <w:rsid w:val="005B027D"/>
    <w:rsid w:val="00632C9B"/>
    <w:rsid w:val="00642C7A"/>
    <w:rsid w:val="006A1A6D"/>
    <w:rsid w:val="006A2DE3"/>
    <w:rsid w:val="006D5872"/>
    <w:rsid w:val="006D61F4"/>
    <w:rsid w:val="006F2F99"/>
    <w:rsid w:val="007140FF"/>
    <w:rsid w:val="00731CA5"/>
    <w:rsid w:val="00734484"/>
    <w:rsid w:val="00735BE4"/>
    <w:rsid w:val="0077745A"/>
    <w:rsid w:val="0082008A"/>
    <w:rsid w:val="0082049C"/>
    <w:rsid w:val="0082455A"/>
    <w:rsid w:val="008B7371"/>
    <w:rsid w:val="00945E79"/>
    <w:rsid w:val="00947460"/>
    <w:rsid w:val="00951113"/>
    <w:rsid w:val="00955765"/>
    <w:rsid w:val="009756E5"/>
    <w:rsid w:val="009B7AF8"/>
    <w:rsid w:val="009C305E"/>
    <w:rsid w:val="009F646E"/>
    <w:rsid w:val="00A3433F"/>
    <w:rsid w:val="00AA540D"/>
    <w:rsid w:val="00B95980"/>
    <w:rsid w:val="00BF49D8"/>
    <w:rsid w:val="00C039C1"/>
    <w:rsid w:val="00C137E2"/>
    <w:rsid w:val="00C355FC"/>
    <w:rsid w:val="00C60DAF"/>
    <w:rsid w:val="00C66DAE"/>
    <w:rsid w:val="00C81635"/>
    <w:rsid w:val="00CA7C08"/>
    <w:rsid w:val="00CC1ABF"/>
    <w:rsid w:val="00D16467"/>
    <w:rsid w:val="00D87982"/>
    <w:rsid w:val="00E77591"/>
    <w:rsid w:val="00EA0B6E"/>
    <w:rsid w:val="00EE3796"/>
    <w:rsid w:val="00EF5718"/>
    <w:rsid w:val="00F2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C9B"/>
    <w:pPr>
      <w:ind w:left="720"/>
      <w:contextualSpacing/>
    </w:pPr>
  </w:style>
  <w:style w:type="table" w:styleId="a6">
    <w:name w:val="Table Grid"/>
    <w:basedOn w:val="a1"/>
    <w:uiPriority w:val="59"/>
    <w:rsid w:val="007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0B0FB8D2EA6740AC3B9109CC8DA1079E57E88B668BF981BDD498EE9B8EFEE34533BCA0398CA0749L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0B0FB8D2EA6740AC3B9109CC8DA1079E57E88B668BF981BDD498EE9B8EFEE34533BCA0398CA0749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0B0FB8D2EA6740AC3B9109CC8DA1079E57E88B668BF981BDD498EE9B8EFEE34533BCA0398CA0649L8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0B0FB8D2EA6740AC3B9109CC8DA1079E57E88B668BF981BDD498EE9B8EFEE34533BCA0399C90049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2017-04-13T12:07:00Z</cp:lastPrinted>
  <dcterms:created xsi:type="dcterms:W3CDTF">2017-03-31T06:26:00Z</dcterms:created>
  <dcterms:modified xsi:type="dcterms:W3CDTF">2017-04-19T05:44:00Z</dcterms:modified>
</cp:coreProperties>
</file>